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C4" w:rsidRDefault="006B56C4" w:rsidP="006B56C4">
      <w:pPr>
        <w:pStyle w:val="inline-center"/>
        <w:spacing w:before="120" w:beforeAutospacing="0" w:after="0" w:afterAutospacing="0"/>
        <w:jc w:val="both"/>
        <w:rPr>
          <w:color w:val="000000"/>
        </w:rPr>
      </w:pPr>
      <w:r>
        <w:rPr>
          <w:rStyle w:val="Pogrubienie"/>
          <w:rFonts w:eastAsia="Calibri"/>
        </w:rPr>
        <w:t>Szanowni Państwo,</w:t>
      </w:r>
    </w:p>
    <w:p w:rsidR="006B56C4" w:rsidRDefault="006B56C4" w:rsidP="006B56C4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6B56C4" w:rsidRDefault="006B56C4" w:rsidP="006B56C4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5" w:tgtFrame="_blank" w:history="1">
        <w:r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lckm@uml.lodz.pl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B56C4" w:rsidRDefault="006B56C4" w:rsidP="006B56C4">
      <w:pPr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6" w:history="1">
        <w:r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iod@uml.lodz.pl</w:t>
        </w:r>
      </w:hyperlink>
      <w:r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6B56C4" w:rsidRDefault="006B56C4" w:rsidP="006B56C4">
      <w:pPr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będą przetwarzane w celu  wydania </w:t>
      </w:r>
      <w:r>
        <w:rPr>
          <w:rFonts w:ascii="Times New Roman" w:hAnsi="Times New Roman"/>
          <w:b/>
          <w:sz w:val="24"/>
          <w:szCs w:val="24"/>
        </w:rPr>
        <w:t xml:space="preserve">Łódzkiej Karty „Bez </w:t>
      </w:r>
      <w:r>
        <w:rPr>
          <w:rFonts w:ascii="Times New Roman" w:hAnsi="Times New Roman"/>
          <w:b/>
          <w:spacing w:val="-4"/>
          <w:sz w:val="24"/>
          <w:szCs w:val="24"/>
        </w:rPr>
        <w:t>barier”.</w:t>
      </w:r>
      <w:r>
        <w:rPr>
          <w:rFonts w:ascii="Times New Roman" w:hAnsi="Times New Roman"/>
          <w:spacing w:val="-4"/>
          <w:sz w:val="24"/>
          <w:szCs w:val="24"/>
        </w:rPr>
        <w:t xml:space="preserve"> Podstawę do przetwarzania danych stanowi art. 6 ust. 1 lit. a i c oraz  art. 9 ust. 2 lit. a ogólnego rozporządzenia. </w:t>
      </w:r>
    </w:p>
    <w:p w:rsidR="006B56C4" w:rsidRDefault="006B56C4" w:rsidP="006B56C4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mogą być udostępniane innym podmiotom, uprawnionym do ich otrzymania na podstawie obowiązujących przepisów prawa, a ponadto odbiorcom danych w rozumieniu przepisów o ochronie danych osobowych, tj. podmiotom świadczącym usługi pocztowe, usługi informatyczne. Dane osobowe nie będą przekazywane do państw trzecich, na podstawie szczególnych regulacji prawnych, w tym umów międzynarodowych.</w:t>
      </w:r>
    </w:p>
    <w:p w:rsidR="006B56C4" w:rsidRDefault="006B56C4" w:rsidP="006B56C4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będą przetwarzane, w tym przechowywane przez  okres 2 lat, licząc od pierwszego stycznia roku następującego po roku, w którym sprawa została zakończona, a następnie, zgodnie z przepisami ustawy z dnia 14 lipca 1983 r. o narodowym zasobie archiwalnym i archiwach, przez okres 10 lat, zgodnie z kategorią archiwalną BE10, a w przypadku zmiany kategorii archiwalnej dokumentacji przez okres zgodny ze zmienioną kategorią archiwalną dokumentacji.</w:t>
      </w:r>
    </w:p>
    <w:p w:rsidR="006B56C4" w:rsidRDefault="006B56C4" w:rsidP="006B56C4">
      <w:pPr>
        <w:pStyle w:val="Akapitzlist"/>
        <w:numPr>
          <w:ilvl w:val="0"/>
          <w:numId w:val="1"/>
        </w:numPr>
        <w:tabs>
          <w:tab w:val="num" w:pos="-2127"/>
        </w:tabs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związku z przetwarzaniem danych osobowych p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osiada Pani/Pan prawo do:</w:t>
      </w:r>
    </w:p>
    <w:p w:rsidR="006B56C4" w:rsidRDefault="006B56C4" w:rsidP="006B56C4">
      <w:pPr>
        <w:pStyle w:val="Akapitzlist"/>
        <w:numPr>
          <w:ilvl w:val="0"/>
          <w:numId w:val="2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6B56C4" w:rsidRDefault="006B56C4" w:rsidP="006B56C4">
      <w:pPr>
        <w:pStyle w:val="Akapitzlist"/>
        <w:numPr>
          <w:ilvl w:val="0"/>
          <w:numId w:val="2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sprostowania danych, na podstawie art. 16 ogólnego rozporządzenia; </w:t>
      </w:r>
    </w:p>
    <w:p w:rsidR="006B56C4" w:rsidRDefault="006B56C4" w:rsidP="006B56C4">
      <w:pPr>
        <w:pStyle w:val="Akapitzlist"/>
        <w:numPr>
          <w:ilvl w:val="0"/>
          <w:numId w:val="2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usunięcia swoich danych, na podstawie art. 17 ogólnego rozporządzenia;</w:t>
      </w:r>
    </w:p>
    <w:p w:rsidR="006B56C4" w:rsidRDefault="006B56C4" w:rsidP="006B56C4">
      <w:pPr>
        <w:pStyle w:val="Akapitzlist"/>
        <w:numPr>
          <w:ilvl w:val="0"/>
          <w:numId w:val="2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:rsidR="006B56C4" w:rsidRDefault="006B56C4" w:rsidP="006B56C4">
      <w:pPr>
        <w:pStyle w:val="Akapitzlist"/>
        <w:numPr>
          <w:ilvl w:val="0"/>
          <w:numId w:val="2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cofnięcia zgody, w dowolnym momencie, w formie, w jakiej została ona wyrażona z zastrzeżeniem, że wycofanie zgody nie wpływa na zgodność z prawem przetwarzania, którego dokonano na podstawie zgody przed jej wycofaniem.</w:t>
      </w:r>
    </w:p>
    <w:p w:rsidR="006B56C4" w:rsidRDefault="006B56C4" w:rsidP="006B56C4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Prawa te są wykonywane przez Panią/Pana również względem tych osób, w stosunku do których sprawowana jest opieka.</w:t>
      </w:r>
    </w:p>
    <w:p w:rsidR="006B56C4" w:rsidRDefault="006B56C4" w:rsidP="006B56C4">
      <w:pPr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6B56C4" w:rsidRDefault="006B56C4" w:rsidP="006B56C4">
      <w:pPr>
        <w:pStyle w:val="Akapitzlist"/>
        <w:numPr>
          <w:ilvl w:val="0"/>
          <w:numId w:val="1"/>
        </w:numPr>
        <w:tabs>
          <w:tab w:val="num" w:pos="-2127"/>
        </w:tabs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Podanie przez Panią/Pana danych osobowych jest dobrowolne, ale bez ich podania nie będzie możliwe </w:t>
      </w:r>
      <w:r>
        <w:rPr>
          <w:rFonts w:ascii="Times New Roman" w:hAnsi="Times New Roman"/>
          <w:sz w:val="24"/>
          <w:szCs w:val="24"/>
        </w:rPr>
        <w:t xml:space="preserve">wydanie </w:t>
      </w:r>
      <w:r>
        <w:rPr>
          <w:rFonts w:ascii="Times New Roman" w:hAnsi="Times New Roman"/>
          <w:b/>
          <w:sz w:val="24"/>
          <w:szCs w:val="24"/>
        </w:rPr>
        <w:t xml:space="preserve">Łódzkiej Karty „Bez </w:t>
      </w:r>
      <w:r>
        <w:rPr>
          <w:rFonts w:ascii="Times New Roman" w:hAnsi="Times New Roman"/>
          <w:b/>
          <w:spacing w:val="-4"/>
          <w:sz w:val="24"/>
          <w:szCs w:val="24"/>
        </w:rPr>
        <w:t>barier”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6B56C4" w:rsidRDefault="006B56C4" w:rsidP="006B56C4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146529" w:rsidRDefault="00146529"/>
    <w:sectPr w:rsidR="0014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C4"/>
    <w:rsid w:val="00146529"/>
    <w:rsid w:val="006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FD6BE-9A22-4E70-9956-12846280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6C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56C4"/>
    <w:rPr>
      <w:color w:val="0000FF"/>
      <w:u w:val="single"/>
    </w:rPr>
  </w:style>
  <w:style w:type="character" w:styleId="Pogrubienie">
    <w:name w:val="Strong"/>
    <w:uiPriority w:val="99"/>
    <w:qFormat/>
    <w:rsid w:val="006B56C4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6B5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6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6C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6B56C4"/>
    <w:rPr>
      <w:rFonts w:ascii="Calibri" w:eastAsia="Calibri" w:hAnsi="Calibri"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6B56C4"/>
    <w:pPr>
      <w:ind w:left="720"/>
      <w:contextualSpacing/>
    </w:pPr>
  </w:style>
  <w:style w:type="paragraph" w:customStyle="1" w:styleId="inline-center">
    <w:name w:val="inline-center"/>
    <w:basedOn w:val="Normalny"/>
    <w:uiPriority w:val="99"/>
    <w:semiHidden/>
    <w:rsid w:val="006B5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6C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6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5" Type="http://schemas.openxmlformats.org/officeDocument/2006/relationships/hyperlink" Target="mailto:lckm@um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Komornicka</dc:creator>
  <cp:keywords/>
  <dc:description/>
  <cp:lastModifiedBy>Zuzanna Komornicka</cp:lastModifiedBy>
  <cp:revision>1</cp:revision>
  <dcterms:created xsi:type="dcterms:W3CDTF">2022-02-16T07:59:00Z</dcterms:created>
  <dcterms:modified xsi:type="dcterms:W3CDTF">2022-02-16T08:00:00Z</dcterms:modified>
</cp:coreProperties>
</file>